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6" w:rsidRPr="00771A7B" w:rsidRDefault="00347046" w:rsidP="00347046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71A7B">
        <w:rPr>
          <w:rFonts w:ascii="Times New Roman" w:hAnsi="Times New Roman"/>
          <w:b/>
          <w:sz w:val="24"/>
          <w:szCs w:val="24"/>
        </w:rPr>
        <w:t xml:space="preserve">Шифр специальности: </w:t>
      </w:r>
      <w:r w:rsidRPr="00771A7B">
        <w:rPr>
          <w:rFonts w:ascii="Times New Roman" w:hAnsi="Times New Roman"/>
          <w:sz w:val="24"/>
          <w:szCs w:val="24"/>
        </w:rPr>
        <w:t xml:space="preserve">12.00.09 </w:t>
      </w:r>
      <w:r>
        <w:rPr>
          <w:rFonts w:ascii="Times New Roman" w:hAnsi="Times New Roman"/>
          <w:sz w:val="24"/>
          <w:szCs w:val="24"/>
        </w:rPr>
        <w:t>–</w:t>
      </w:r>
      <w:r w:rsidRPr="00771A7B">
        <w:rPr>
          <w:rFonts w:ascii="Times New Roman" w:hAnsi="Times New Roman"/>
          <w:sz w:val="24"/>
          <w:szCs w:val="24"/>
        </w:rPr>
        <w:t xml:space="preserve"> Уголовный процесс </w:t>
      </w:r>
    </w:p>
    <w:p w:rsidR="00347046" w:rsidRPr="00771A7B" w:rsidRDefault="00347046" w:rsidP="00347046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71A7B">
        <w:rPr>
          <w:rStyle w:val="a5"/>
        </w:rPr>
        <w:t>Формула специальности:</w:t>
      </w:r>
    </w:p>
    <w:p w:rsidR="00347046" w:rsidRPr="00105DAE" w:rsidRDefault="00347046" w:rsidP="00347046">
      <w:pPr>
        <w:pStyle w:val="a3"/>
        <w:rPr>
          <w:sz w:val="24"/>
          <w:szCs w:val="24"/>
          <w:lang w:val="ru-RU"/>
        </w:rPr>
      </w:pPr>
      <w:r w:rsidRPr="00771A7B">
        <w:rPr>
          <w:sz w:val="24"/>
          <w:szCs w:val="24"/>
        </w:rPr>
        <w:t xml:space="preserve">Содержанием специальности 12.00.09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«Уголовный процесс» </w:t>
      </w:r>
      <w:r>
        <w:rPr>
          <w:sz w:val="24"/>
          <w:szCs w:val="24"/>
          <w:lang w:val="ru-RU"/>
        </w:rPr>
        <w:t xml:space="preserve">- </w:t>
      </w:r>
      <w:r w:rsidRPr="00771A7B">
        <w:rPr>
          <w:sz w:val="24"/>
          <w:szCs w:val="24"/>
        </w:rPr>
        <w:t xml:space="preserve">является </w:t>
      </w:r>
      <w:r>
        <w:rPr>
          <w:sz w:val="24"/>
          <w:szCs w:val="24"/>
          <w:lang w:val="ru-RU"/>
        </w:rPr>
        <w:t xml:space="preserve">исследование основных понятий и назначения уголовного судопроизводства, источников уголовно-процессуального права, </w:t>
      </w:r>
      <w:r w:rsidRPr="00771A7B">
        <w:rPr>
          <w:sz w:val="24"/>
          <w:szCs w:val="24"/>
        </w:rPr>
        <w:t>принцип</w:t>
      </w:r>
      <w:r>
        <w:rPr>
          <w:sz w:val="24"/>
          <w:szCs w:val="24"/>
        </w:rPr>
        <w:t>ов</w:t>
      </w:r>
      <w:r w:rsidRPr="00771A7B">
        <w:rPr>
          <w:sz w:val="24"/>
          <w:szCs w:val="24"/>
        </w:rPr>
        <w:t xml:space="preserve"> и субъект</w:t>
      </w:r>
      <w:r>
        <w:rPr>
          <w:sz w:val="24"/>
          <w:szCs w:val="24"/>
        </w:rPr>
        <w:t>ов уголовного процесса</w:t>
      </w:r>
      <w:r>
        <w:rPr>
          <w:sz w:val="24"/>
          <w:szCs w:val="24"/>
          <w:lang w:val="ru-RU"/>
        </w:rPr>
        <w:t>,</w:t>
      </w:r>
      <w:r w:rsidRPr="00771A7B">
        <w:rPr>
          <w:sz w:val="24"/>
          <w:szCs w:val="24"/>
        </w:rPr>
        <w:t xml:space="preserve"> доказательств</w:t>
      </w:r>
      <w:r>
        <w:rPr>
          <w:sz w:val="24"/>
          <w:szCs w:val="24"/>
          <w:lang w:val="ru-RU"/>
        </w:rPr>
        <w:t xml:space="preserve"> и доказывания,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особенностей процессуально-правовых отношений, форм реализации норм уголовно-процессуального права, оснований и порядка совершения процессуальных действий и принятия решений на различных стадиях производства по уголовному делу.</w:t>
      </w:r>
    </w:p>
    <w:p w:rsidR="00347046" w:rsidRPr="00F63F0D" w:rsidRDefault="00347046" w:rsidP="00347046">
      <w:pPr>
        <w:spacing w:line="240" w:lineRule="auto"/>
        <w:rPr>
          <w:sz w:val="24"/>
          <w:szCs w:val="24"/>
        </w:rPr>
      </w:pPr>
      <w:r w:rsidRPr="00F63F0D">
        <w:rPr>
          <w:sz w:val="24"/>
          <w:szCs w:val="24"/>
        </w:rPr>
        <w:t>Предмет научных исследований</w:t>
      </w:r>
      <w:r>
        <w:rPr>
          <w:sz w:val="24"/>
          <w:szCs w:val="24"/>
        </w:rPr>
        <w:t>, проводимых в рамках</w:t>
      </w:r>
      <w:r w:rsidRPr="00F63F0D">
        <w:rPr>
          <w:sz w:val="24"/>
          <w:szCs w:val="24"/>
        </w:rPr>
        <w:t xml:space="preserve"> данной специальности</w:t>
      </w:r>
      <w:r>
        <w:rPr>
          <w:sz w:val="24"/>
          <w:szCs w:val="24"/>
        </w:rPr>
        <w:t>,</w:t>
      </w:r>
      <w:r w:rsidRPr="00F63F0D">
        <w:rPr>
          <w:sz w:val="24"/>
          <w:szCs w:val="24"/>
        </w:rPr>
        <w:t xml:space="preserve"> составляют нормы уголовно</w:t>
      </w:r>
      <w:r>
        <w:rPr>
          <w:sz w:val="24"/>
          <w:szCs w:val="24"/>
        </w:rPr>
        <w:t>-процессуального права,</w:t>
      </w:r>
      <w:r w:rsidRPr="00F63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основанная на них правоприменительная практика, а также </w:t>
      </w:r>
      <w:r w:rsidRPr="00F63F0D">
        <w:rPr>
          <w:sz w:val="24"/>
          <w:szCs w:val="24"/>
        </w:rPr>
        <w:t>достижения угол</w:t>
      </w:r>
      <w:r>
        <w:rPr>
          <w:sz w:val="24"/>
          <w:szCs w:val="24"/>
        </w:rPr>
        <w:t>овно-процессуальной науки.</w:t>
      </w:r>
    </w:p>
    <w:p w:rsidR="00347046" w:rsidRPr="00A02093" w:rsidRDefault="00347046" w:rsidP="00347046">
      <w:pPr>
        <w:pStyle w:val="a3"/>
        <w:rPr>
          <w:bCs/>
          <w:sz w:val="24"/>
          <w:szCs w:val="24"/>
        </w:rPr>
      </w:pPr>
      <w:r w:rsidRPr="00A02093">
        <w:rPr>
          <w:bCs/>
          <w:sz w:val="24"/>
          <w:szCs w:val="24"/>
        </w:rPr>
        <w:t xml:space="preserve">Метод научных исследований представляет собой систему философских, общенаучных и специально-юридических средств и способов познания, обеспечивающих объективность, историзм и компаративизм изучения </w:t>
      </w:r>
      <w:r>
        <w:rPr>
          <w:bCs/>
          <w:sz w:val="24"/>
          <w:szCs w:val="24"/>
          <w:lang w:val="ru-RU"/>
        </w:rPr>
        <w:t xml:space="preserve">уголовно-процессуального </w:t>
      </w:r>
      <w:r w:rsidRPr="00A02093">
        <w:rPr>
          <w:bCs/>
          <w:sz w:val="24"/>
          <w:szCs w:val="24"/>
        </w:rPr>
        <w:t xml:space="preserve">права. 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A02093">
        <w:rPr>
          <w:bCs/>
          <w:sz w:val="24"/>
          <w:szCs w:val="24"/>
        </w:rPr>
        <w:t>деятельностный</w:t>
      </w:r>
      <w:proofErr w:type="spellEnd"/>
      <w:r w:rsidRPr="00A02093">
        <w:rPr>
          <w:bCs/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A02093">
        <w:rPr>
          <w:bCs/>
          <w:sz w:val="24"/>
          <w:szCs w:val="24"/>
        </w:rPr>
        <w:t>социогуманитаристики</w:t>
      </w:r>
      <w:proofErr w:type="spellEnd"/>
      <w:r w:rsidRPr="00A02093">
        <w:rPr>
          <w:bCs/>
          <w:sz w:val="24"/>
          <w:szCs w:val="24"/>
        </w:rPr>
        <w:t>.</w:t>
      </w:r>
    </w:p>
    <w:p w:rsidR="00347046" w:rsidRDefault="00347046" w:rsidP="00347046">
      <w:pPr>
        <w:pStyle w:val="a3"/>
        <w:rPr>
          <w:rStyle w:val="a5"/>
          <w:lang w:val="ru-RU"/>
        </w:rPr>
      </w:pPr>
    </w:p>
    <w:p w:rsidR="00347046" w:rsidRPr="00F90795" w:rsidRDefault="00347046" w:rsidP="00347046">
      <w:pPr>
        <w:pStyle w:val="a3"/>
        <w:rPr>
          <w:b/>
          <w:bCs/>
          <w:sz w:val="24"/>
          <w:szCs w:val="24"/>
          <w:lang w:val="ru-RU"/>
        </w:rPr>
      </w:pPr>
      <w:r w:rsidRPr="00771A7B">
        <w:rPr>
          <w:rStyle w:val="a5"/>
        </w:rPr>
        <w:t xml:space="preserve">Области исследований: </w:t>
      </w:r>
    </w:p>
    <w:p w:rsidR="0034704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Понятие, сущность и </w:t>
      </w:r>
      <w:r>
        <w:rPr>
          <w:sz w:val="24"/>
          <w:szCs w:val="24"/>
          <w:lang w:val="ru-RU"/>
        </w:rPr>
        <w:t>назначение</w:t>
      </w:r>
      <w:r>
        <w:rPr>
          <w:sz w:val="24"/>
          <w:szCs w:val="24"/>
        </w:rPr>
        <w:t xml:space="preserve"> уголовного процесса.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Сущность, система, источники уголовно-процессуального права.</w:t>
      </w:r>
      <w:r w:rsidRPr="00771A7B">
        <w:rPr>
          <w:sz w:val="24"/>
          <w:szCs w:val="24"/>
        </w:rPr>
        <w:t xml:space="preserve"> 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Механизм уголовно-процессуального регулирования.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Уголовно-процессуальная форма.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Принципы уголовного процесса.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Уголовно-процессуальные гарантии.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Уголовно-процессуальные функции.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Уголовное преследование. 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Участники</w:t>
      </w:r>
      <w:r>
        <w:rPr>
          <w:sz w:val="24"/>
          <w:szCs w:val="24"/>
        </w:rPr>
        <w:t xml:space="preserve"> уголовного </w:t>
      </w:r>
      <w:r>
        <w:rPr>
          <w:sz w:val="24"/>
          <w:szCs w:val="24"/>
          <w:lang w:val="ru-RU"/>
        </w:rPr>
        <w:t>судопроизводства</w:t>
      </w:r>
      <w:r w:rsidRPr="00592AA6">
        <w:rPr>
          <w:sz w:val="24"/>
          <w:szCs w:val="24"/>
        </w:rPr>
        <w:t>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Решения в уголовном процессе.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Ходатайства и жалобы в уголовном процессе</w:t>
      </w:r>
      <w:r w:rsidRPr="00592AA6">
        <w:rPr>
          <w:sz w:val="24"/>
          <w:szCs w:val="24"/>
        </w:rPr>
        <w:t xml:space="preserve">. 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</w:rPr>
        <w:t>Процессуальные документы, сроки и судебные издержки.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8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Гражданский иск в уголовном процессе.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6"/>
        </w:tabs>
        <w:rPr>
          <w:sz w:val="24"/>
          <w:szCs w:val="24"/>
        </w:rPr>
      </w:pPr>
      <w:r w:rsidRPr="00592AA6">
        <w:rPr>
          <w:sz w:val="24"/>
          <w:szCs w:val="24"/>
        </w:rPr>
        <w:t>Предмет доказывания и доказательства по уголовному делу.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Виды доказательств.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Доказывание в уголовном процессе.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Меры уголовно-процессуального принуждения.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Реабилитация в уголовном процессе.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Возбуждение уголовного дела.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Сущность, задачи и общие условия предварительного расследования.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</w:t>
      </w:r>
      <w:r>
        <w:rPr>
          <w:sz w:val="24"/>
          <w:szCs w:val="24"/>
          <w:lang w:val="ru-RU"/>
        </w:rPr>
        <w:t>изводство следственных действий.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Привлечение лица в качестве обвиняемого и предъявление обвинения.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Приостановление предварительного расследования.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Окончание предварительного расследования.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Прокурорский надзор, ведомственный и судебный контроль за законностью процессуальной деятельности органов дознания и предварительного следствия.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Общий порядок подготовки к судебному заседанию.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Общие условия судебного разбирательства.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lastRenderedPageBreak/>
        <w:t>Порядок судебного разбирательства и приговор суда.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Особый порядок судебного разбирательства.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уголовным делам, подсудным мировому судье.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с участием присяжных заседателей.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в суде второй инстанции.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Исполнение приговора.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 xml:space="preserve"> Пересмотр приговоров, определений и постановлений суда, вступивших в законную силу.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уголовным делам в отношении несовершеннолетних.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применению принудительных мер медицинского характера.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Производство по уголовным делам в отношении отдельных категорий лиц.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  <w:lang w:val="ru-RU"/>
        </w:rPr>
        <w:t>Международное сотрудничество в сфере уголовного судопроизводства.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Перспективы повышения эффективности уголовно-процессуального закона и уголовно-процессуальной правоприменительной практики.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Исторические типы, формы и виды уголовного процесса.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Уголовный процесс зарубежных государств.</w:t>
      </w:r>
      <w:r w:rsidRPr="00592AA6">
        <w:rPr>
          <w:sz w:val="24"/>
          <w:szCs w:val="24"/>
          <w:lang w:val="ru-RU"/>
        </w:rPr>
        <w:t xml:space="preserve"> 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 xml:space="preserve">Уголовно-процессуальная политика и совершенствование уголовно-процессуального законодательства. 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Современное состояние и тенденции развития науки уголовного процесса.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Правовые, научные, морально-этические и психологические основы уголовного процесса.</w:t>
      </w:r>
    </w:p>
    <w:p w:rsidR="00347046" w:rsidRPr="00592AA6" w:rsidRDefault="00347046" w:rsidP="00347046">
      <w:pPr>
        <w:pStyle w:val="a3"/>
        <w:numPr>
          <w:ilvl w:val="0"/>
          <w:numId w:val="1"/>
        </w:numPr>
        <w:tabs>
          <w:tab w:val="left" w:pos="434"/>
        </w:tabs>
        <w:rPr>
          <w:sz w:val="24"/>
          <w:szCs w:val="24"/>
        </w:rPr>
      </w:pPr>
      <w:r w:rsidRPr="00592AA6">
        <w:rPr>
          <w:sz w:val="24"/>
          <w:szCs w:val="24"/>
        </w:rPr>
        <w:t>История развития уголовного процесса как науки и как отрасли права.</w:t>
      </w:r>
    </w:p>
    <w:p w:rsidR="00347046" w:rsidRPr="00105DAE" w:rsidRDefault="00347046" w:rsidP="00347046">
      <w:pPr>
        <w:rPr>
          <w:lang w:val="x-none"/>
        </w:rPr>
      </w:pPr>
    </w:p>
    <w:p w:rsidR="00CE71FA" w:rsidRPr="00347046" w:rsidRDefault="00347046">
      <w:pPr>
        <w:rPr>
          <w:lang w:val="x-none"/>
        </w:rPr>
      </w:pPr>
      <w:bookmarkStart w:id="0" w:name="_GoBack"/>
      <w:bookmarkEnd w:id="0"/>
    </w:p>
    <w:sectPr w:rsidR="00CE71FA" w:rsidRPr="0034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FAF"/>
    <w:multiLevelType w:val="hybridMultilevel"/>
    <w:tmpl w:val="67E2B1DA"/>
    <w:lvl w:ilvl="0" w:tplc="353CC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14"/>
    <w:rsid w:val="00347046"/>
    <w:rsid w:val="00646AC6"/>
    <w:rsid w:val="00CD79DC"/>
    <w:rsid w:val="00D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046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34704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">
    <w:name w:val="Основной текст (2)_"/>
    <w:link w:val="20"/>
    <w:uiPriority w:val="99"/>
    <w:rsid w:val="003470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7046"/>
    <w:pPr>
      <w:shd w:val="clear" w:color="auto" w:fill="FFFFFF"/>
      <w:spacing w:line="418" w:lineRule="exact"/>
      <w:ind w:hanging="260"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Основной текст + Полужирный"/>
    <w:uiPriority w:val="99"/>
    <w:rsid w:val="00347046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046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34704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">
    <w:name w:val="Основной текст (2)_"/>
    <w:link w:val="20"/>
    <w:uiPriority w:val="99"/>
    <w:rsid w:val="003470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7046"/>
    <w:pPr>
      <w:shd w:val="clear" w:color="auto" w:fill="FFFFFF"/>
      <w:spacing w:line="418" w:lineRule="exact"/>
      <w:ind w:hanging="260"/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Основной текст + Полужирный"/>
    <w:uiPriority w:val="99"/>
    <w:rsid w:val="00347046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2015-06-09T10:25:00Z</dcterms:created>
  <dcterms:modified xsi:type="dcterms:W3CDTF">2015-06-09T10:26:00Z</dcterms:modified>
</cp:coreProperties>
</file>