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Паспорт</w:t>
      </w:r>
      <w:r w:rsidRPr="00771A7B">
        <w:rPr>
          <w:b/>
          <w:bCs/>
        </w:rPr>
        <w:t xml:space="preserve"> специальности 12.00.08</w:t>
      </w:r>
    </w:p>
    <w:p w:rsidR="00F55697" w:rsidRPr="00771A7B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F55697" w:rsidRPr="00771A7B" w:rsidRDefault="00F55697" w:rsidP="00F55697">
      <w:pPr>
        <w:pStyle w:val="a5"/>
        <w:spacing w:before="0" w:beforeAutospacing="0" w:after="0" w:afterAutospacing="0"/>
        <w:ind w:firstLine="709"/>
        <w:jc w:val="both"/>
      </w:pPr>
      <w:r w:rsidRPr="00771A7B">
        <w:rPr>
          <w:b/>
          <w:bCs/>
        </w:rPr>
        <w:t>Шифр специальности:</w:t>
      </w:r>
      <w:r>
        <w:rPr>
          <w:b/>
          <w:bCs/>
        </w:rPr>
        <w:t xml:space="preserve"> </w:t>
      </w:r>
      <w:r w:rsidRPr="00771A7B">
        <w:t xml:space="preserve">12.00.08 </w:t>
      </w:r>
      <w:r>
        <w:t>–</w:t>
      </w:r>
      <w:r w:rsidRPr="00771A7B">
        <w:t xml:space="preserve"> Уголовное право и криминология; уголовно-исполнительное право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771A7B">
        <w:rPr>
          <w:b/>
          <w:bCs/>
        </w:rPr>
        <w:t>Формула специальности: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Содержанием специальности 12.00.08 – «Уголовное право и криминология; уголовно-исполнительное право» является исследование: </w:t>
      </w: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- отечественных и мировых проблем уголовно-правовой науки, их отражения и разрешения в уголовно-правовых отношениях, уголовно-правовой политике государства, уголовно-правовом законотворчестве, уголовном законодательстве и соответствующей правоприменительной практике; </w:t>
      </w: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- закономерностей и тенденций преступности, ее качественных и количественных характеристик, криминологической детерминации в различные исторические периоды и в различных социально-политических, экономических, социокультурных условиях, криминологических свойств и качеств личности преступников и </w:t>
      </w:r>
      <w:proofErr w:type="spellStart"/>
      <w:r w:rsidRPr="00DB1E98">
        <w:rPr>
          <w:bCs/>
        </w:rPr>
        <w:t>виктимологических</w:t>
      </w:r>
      <w:proofErr w:type="spellEnd"/>
      <w:r w:rsidRPr="00DB1E98">
        <w:rPr>
          <w:bCs/>
        </w:rPr>
        <w:t xml:space="preserve"> свойств и качеств потерпевших от преступлений, разработка научных основ предупреждения преступности, отдельных ее видов и конкретных преступлений;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- отечественных и мировых проблем исполнения уголовных наказаний, их отражения и разрешения в уголовно-исполнительном праве, уголовно-исполнительных правоотношениях, уголовно-исполнительном законотворчестве, уголовно-исполнительном законодательстве и соответствующей правоприменительной практике, эффективности исполнения уголовных наказаний, их роли и места в предупреждении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DB1E98">
        <w:rPr>
          <w:bCs/>
        </w:rPr>
        <w:t>Важными направлениями в рамках указанных областей исследования являются предмет и методы правового регулирования, формы и методы достижения целей и задач современной уголовной политики, борьба с преступностью и повышение эффективности исполнения наказания в отношении осужденных, сравнительный анализ уголовного и уголовно-исполнительного законодательства в зарубежных странах, взаимодействие с другими странами по вопросам предупреждения преступности.</w:t>
      </w:r>
      <w:proofErr w:type="gramEnd"/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 объективность, историзм и компаративизм изучения</w:t>
      </w:r>
      <w:r>
        <w:rPr>
          <w:bCs/>
        </w:rPr>
        <w:t xml:space="preserve"> уголовного</w:t>
      </w:r>
      <w:r w:rsidRPr="00DB1E98">
        <w:rPr>
          <w:bCs/>
        </w:rPr>
        <w:t xml:space="preserve"> права</w:t>
      </w:r>
      <w:r>
        <w:rPr>
          <w:bCs/>
        </w:rPr>
        <w:t>, уголовно-исполнительного права</w:t>
      </w:r>
      <w:r w:rsidRPr="00DB1E98">
        <w:rPr>
          <w:bCs/>
        </w:rPr>
        <w:t xml:space="preserve"> и</w:t>
      </w:r>
      <w:r>
        <w:rPr>
          <w:bCs/>
        </w:rPr>
        <w:t xml:space="preserve"> криминологии</w:t>
      </w:r>
      <w:r w:rsidRPr="00DB1E98">
        <w:rPr>
          <w:bCs/>
        </w:rPr>
        <w:t xml:space="preserve">. 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DB1E98">
        <w:rPr>
          <w:bCs/>
        </w:rPr>
        <w:t>деятельностный</w:t>
      </w:r>
      <w:proofErr w:type="spellEnd"/>
      <w:r w:rsidRPr="00DB1E98">
        <w:rPr>
          <w:bCs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DB1E98">
        <w:rPr>
          <w:bCs/>
        </w:rPr>
        <w:t>социогуманитаристики</w:t>
      </w:r>
      <w:proofErr w:type="spellEnd"/>
      <w:r w:rsidRPr="00DB1E98">
        <w:rPr>
          <w:bCs/>
        </w:rPr>
        <w:t>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DB1E98">
        <w:rPr>
          <w:b/>
          <w:bCs/>
        </w:rPr>
        <w:t>Области исследований: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426F6E">
        <w:rPr>
          <w:b/>
          <w:bCs/>
        </w:rPr>
        <w:t>1.Уголовное право и криминология</w:t>
      </w:r>
      <w:r w:rsidRPr="00DB1E98">
        <w:rPr>
          <w:bCs/>
        </w:rPr>
        <w:t>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1.1. Сущность, содержание и формы уголовного закона.1.2. История развития уголовного законодательства, его институтов.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1.2. Теория и методология уголовного права. Соотношение и разграничение норм </w:t>
      </w:r>
      <w:proofErr w:type="gramStart"/>
      <w:r w:rsidRPr="00DB1E98">
        <w:rPr>
          <w:bCs/>
        </w:rPr>
        <w:t>уголовного</w:t>
      </w:r>
      <w:proofErr w:type="gramEnd"/>
      <w:r w:rsidRPr="00DB1E98">
        <w:rPr>
          <w:bCs/>
        </w:rPr>
        <w:t xml:space="preserve"> права и уголовного законодательства с другими отраслями права и законодательства.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1.3. Социально-правовая и криминологическая обусловленность уголовного закона и практики его применения.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lastRenderedPageBreak/>
        <w:t>1.4. Уголовное право и правонарушения.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1.5. Уголовно-правовая политика. Сравнительное уголовное правоведение.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1.6. Уголовное право зарубежных стран.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1.7. Имплементация норм международного права в национальное уголовное законодательство.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1.8. Квалификация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1.9. Отдельные институты уголовного права.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1.10. Критерии общественной опасности деяний. Криминализация и декриминализация деяний.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1.11. Эффективность применения норм уголовного права.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1.12. Ответственность за конкретные виды преступлений.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1.13. Дифференциация и индивидуализация уголовной ответственности и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1.14. Теория, история и методология криминологической науки.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1.15. Сущность, закономерности и тенденции преступности. Прошлое, настоящее и будущее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1.16. Виды преступности. Криминологическая типология и классификация преступлений.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1.17. Система измерения преступности. Критерии объективности познания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1.18. География и региональные различия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1.19. Криминологическая детерминация преступности, отдельных ее видов и конкретных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1.20. Структура личности преступника как социального типа. Социальные и физиологические (биологические) свойства, качества личности преступника.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1.21. Типология и классификация личности преступника.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1.22. Криминологический механизм преступления. Взаимодействие личности преступника, ситуации и личности потерпевшего в механизме совершения преступления.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1.23. </w:t>
      </w:r>
      <w:proofErr w:type="spellStart"/>
      <w:r w:rsidRPr="00DB1E98">
        <w:rPr>
          <w:bCs/>
        </w:rPr>
        <w:t>Виктимология</w:t>
      </w:r>
      <w:proofErr w:type="spellEnd"/>
      <w:r w:rsidRPr="00DB1E98">
        <w:rPr>
          <w:bCs/>
        </w:rPr>
        <w:t xml:space="preserve"> преступности. </w:t>
      </w:r>
      <w:proofErr w:type="spellStart"/>
      <w:r w:rsidRPr="00DB1E98">
        <w:rPr>
          <w:bCs/>
        </w:rPr>
        <w:t>Виктимогенность</w:t>
      </w:r>
      <w:proofErr w:type="spellEnd"/>
      <w:r w:rsidRPr="00DB1E98">
        <w:rPr>
          <w:bCs/>
        </w:rPr>
        <w:t xml:space="preserve">, </w:t>
      </w:r>
      <w:proofErr w:type="spellStart"/>
      <w:r w:rsidRPr="00DB1E98">
        <w:rPr>
          <w:bCs/>
        </w:rPr>
        <w:t>виктимность</w:t>
      </w:r>
      <w:proofErr w:type="spellEnd"/>
      <w:r w:rsidRPr="00DB1E98">
        <w:rPr>
          <w:bCs/>
        </w:rPr>
        <w:t xml:space="preserve"> и </w:t>
      </w:r>
      <w:proofErr w:type="spellStart"/>
      <w:r w:rsidRPr="00DB1E98">
        <w:rPr>
          <w:bCs/>
        </w:rPr>
        <w:t>виктимизация</w:t>
      </w:r>
      <w:proofErr w:type="spellEnd"/>
      <w:r w:rsidRPr="00DB1E98">
        <w:rPr>
          <w:bCs/>
        </w:rPr>
        <w:t xml:space="preserve"> в криминологических закономерностях преступности и ее предупреждения.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1.24. Система предупреждения преступности. </w:t>
      </w:r>
      <w:proofErr w:type="spellStart"/>
      <w:r w:rsidRPr="00DB1E98">
        <w:rPr>
          <w:bCs/>
        </w:rPr>
        <w:t>Общесоциальное</w:t>
      </w:r>
      <w:proofErr w:type="spellEnd"/>
      <w:r w:rsidRPr="00DB1E98">
        <w:rPr>
          <w:bCs/>
        </w:rPr>
        <w:t xml:space="preserve"> и специально-криминологическое предупреждение преступности, отдельных ее видов и конкретных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1.25. Индивидуализация превентивного </w:t>
      </w:r>
      <w:proofErr w:type="spellStart"/>
      <w:r w:rsidRPr="00DB1E98">
        <w:rPr>
          <w:bCs/>
        </w:rPr>
        <w:t>антикриминогенного</w:t>
      </w:r>
      <w:proofErr w:type="spellEnd"/>
      <w:r w:rsidRPr="00DB1E98">
        <w:rPr>
          <w:bCs/>
        </w:rPr>
        <w:t xml:space="preserve"> воздействия на преступников.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1.26. Криминологическая политика в системе уголовной политики и обеспечении национальной безопасности. Иерархия криминальных угроз и критерии криминологической безопасности.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1.27. Сравнительная криминология и мировая практика социально-правового контроля над преступностью.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1.28. Международное правоохранительное сотрудничество в системе предупреждения преступности, отдельных ее видов и отдельных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55697" w:rsidRPr="00DC67D2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DC67D2">
        <w:rPr>
          <w:b/>
          <w:bCs/>
        </w:rPr>
        <w:t>2. Уголовно-исполнительное право: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2.1. Сущность, содержание, система, цели и задачи исполнения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2.2. История развития уголовно-исполнительного законодательства, его институтов.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2.3. Теория и методология уголовно-исполнительного права.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2.4. Социально-правовая обусловленность норм уголовно-исполнительного закона и практики его применения.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2.5. Субъекты и объекты уголовно-исполнительного воздействия.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lastRenderedPageBreak/>
        <w:t xml:space="preserve">2.6. Права, обязанности, ответственность субъектов уголовно-исполнительных правоотношений.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2.7. Уголовно-исполнительная политика. Сравнительное уголовно-исполнительное правоведение.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2.8. Социализация и </w:t>
      </w:r>
      <w:proofErr w:type="spellStart"/>
      <w:r w:rsidRPr="00DB1E98">
        <w:rPr>
          <w:bCs/>
        </w:rPr>
        <w:t>ресоциализация</w:t>
      </w:r>
      <w:proofErr w:type="spellEnd"/>
      <w:r w:rsidRPr="00DB1E98">
        <w:rPr>
          <w:bCs/>
        </w:rPr>
        <w:t xml:space="preserve"> осужденных. Пенитенциарный и </w:t>
      </w:r>
      <w:proofErr w:type="spellStart"/>
      <w:r w:rsidRPr="00DB1E98">
        <w:rPr>
          <w:bCs/>
        </w:rPr>
        <w:t>постпенитенциарный</w:t>
      </w:r>
      <w:proofErr w:type="spellEnd"/>
      <w:r w:rsidRPr="00DB1E98">
        <w:rPr>
          <w:bCs/>
        </w:rPr>
        <w:t xml:space="preserve"> контроль над осужденными.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2.9. Структура органов исполнения уголовных наказаний. Режимы исполнения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2.10. Уголовно-исполнительное право зарубежных стран.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2.11. Мировые стандарты обращения с осужденными. Имплементация норм международного права в национальное уголовно-исполнительное законодательство.</w:t>
      </w: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2.12. Эффективность исполнения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F55697" w:rsidRDefault="00F55697" w:rsidP="00F55697">
      <w:pPr>
        <w:spacing w:line="240" w:lineRule="auto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Паспорт</w:t>
      </w:r>
      <w:r w:rsidRPr="00771A7B">
        <w:rPr>
          <w:b/>
          <w:bCs/>
          <w:color w:val="000000"/>
          <w:spacing w:val="-1"/>
          <w:sz w:val="24"/>
          <w:szCs w:val="24"/>
        </w:rPr>
        <w:t xml:space="preserve"> специальности 12.00.09</w:t>
      </w:r>
    </w:p>
    <w:p w:rsidR="00F55697" w:rsidRDefault="00F55697" w:rsidP="00F55697">
      <w:pPr>
        <w:spacing w:line="240" w:lineRule="auto"/>
        <w:rPr>
          <w:b/>
          <w:bCs/>
          <w:color w:val="000000"/>
          <w:spacing w:val="-1"/>
          <w:sz w:val="24"/>
          <w:szCs w:val="24"/>
        </w:rPr>
      </w:pPr>
    </w:p>
    <w:p w:rsidR="00F55697" w:rsidRPr="00771A7B" w:rsidRDefault="00F55697" w:rsidP="00F5569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1A7B">
        <w:rPr>
          <w:rFonts w:ascii="Times New Roman" w:hAnsi="Times New Roman"/>
          <w:b/>
          <w:sz w:val="24"/>
          <w:szCs w:val="24"/>
        </w:rPr>
        <w:t xml:space="preserve">Шифр специальности: </w:t>
      </w:r>
      <w:r w:rsidRPr="00771A7B">
        <w:rPr>
          <w:rFonts w:ascii="Times New Roman" w:hAnsi="Times New Roman"/>
          <w:sz w:val="24"/>
          <w:szCs w:val="24"/>
        </w:rPr>
        <w:t xml:space="preserve">12.00.09 </w:t>
      </w:r>
      <w:r>
        <w:rPr>
          <w:rFonts w:ascii="Times New Roman" w:hAnsi="Times New Roman"/>
          <w:sz w:val="24"/>
          <w:szCs w:val="24"/>
        </w:rPr>
        <w:t>–</w:t>
      </w:r>
      <w:r w:rsidRPr="00771A7B">
        <w:rPr>
          <w:rFonts w:ascii="Times New Roman" w:hAnsi="Times New Roman"/>
          <w:sz w:val="24"/>
          <w:szCs w:val="24"/>
        </w:rPr>
        <w:t xml:space="preserve"> Уголовный процесс </w:t>
      </w:r>
    </w:p>
    <w:p w:rsidR="00F55697" w:rsidRPr="00771A7B" w:rsidRDefault="00F55697" w:rsidP="00F5569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1A7B">
        <w:rPr>
          <w:rStyle w:val="a6"/>
        </w:rPr>
        <w:t>Формула специальности:</w:t>
      </w:r>
    </w:p>
    <w:p w:rsidR="00F55697" w:rsidRPr="00105DAE" w:rsidRDefault="00F55697" w:rsidP="00F55697">
      <w:pPr>
        <w:pStyle w:val="a3"/>
        <w:rPr>
          <w:sz w:val="24"/>
          <w:szCs w:val="24"/>
          <w:lang w:val="ru-RU"/>
        </w:rPr>
      </w:pPr>
      <w:r w:rsidRPr="00771A7B">
        <w:rPr>
          <w:sz w:val="24"/>
          <w:szCs w:val="24"/>
        </w:rPr>
        <w:t xml:space="preserve">Содержанием специальности 12.00.09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«Уголовный процесс» </w:t>
      </w:r>
      <w:r>
        <w:rPr>
          <w:sz w:val="24"/>
          <w:szCs w:val="24"/>
          <w:lang w:val="ru-RU"/>
        </w:rPr>
        <w:t xml:space="preserve">- </w:t>
      </w:r>
      <w:r w:rsidRPr="00771A7B">
        <w:rPr>
          <w:sz w:val="24"/>
          <w:szCs w:val="24"/>
        </w:rPr>
        <w:t xml:space="preserve">является </w:t>
      </w:r>
      <w:r>
        <w:rPr>
          <w:sz w:val="24"/>
          <w:szCs w:val="24"/>
          <w:lang w:val="ru-RU"/>
        </w:rPr>
        <w:t xml:space="preserve">исследование основных понятий и назначения уголовного судопроизводства, источников уголовно-процессуального права, </w:t>
      </w:r>
      <w:r w:rsidRPr="00771A7B">
        <w:rPr>
          <w:sz w:val="24"/>
          <w:szCs w:val="24"/>
        </w:rPr>
        <w:t>принцип</w:t>
      </w:r>
      <w:r>
        <w:rPr>
          <w:sz w:val="24"/>
          <w:szCs w:val="24"/>
        </w:rPr>
        <w:t>ов</w:t>
      </w:r>
      <w:r w:rsidRPr="00771A7B">
        <w:rPr>
          <w:sz w:val="24"/>
          <w:szCs w:val="24"/>
        </w:rPr>
        <w:t xml:space="preserve"> и субъект</w:t>
      </w:r>
      <w:r>
        <w:rPr>
          <w:sz w:val="24"/>
          <w:szCs w:val="24"/>
        </w:rPr>
        <w:t>ов уголовного процесса</w:t>
      </w:r>
      <w:r>
        <w:rPr>
          <w:sz w:val="24"/>
          <w:szCs w:val="24"/>
          <w:lang w:val="ru-RU"/>
        </w:rPr>
        <w:t>,</w:t>
      </w:r>
      <w:r w:rsidRPr="00771A7B">
        <w:rPr>
          <w:sz w:val="24"/>
          <w:szCs w:val="24"/>
        </w:rPr>
        <w:t xml:space="preserve"> доказательств</w:t>
      </w:r>
      <w:r>
        <w:rPr>
          <w:sz w:val="24"/>
          <w:szCs w:val="24"/>
          <w:lang w:val="ru-RU"/>
        </w:rPr>
        <w:t xml:space="preserve"> и доказывания,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особенностей процессуально-правовых отношений, форм реализации норм уголовно-процессуального права, оснований и порядка совершения процессуальных действий и принятия решений на различных стадиях производства по уголовному делу.</w:t>
      </w:r>
    </w:p>
    <w:p w:rsidR="00F55697" w:rsidRPr="00F63F0D" w:rsidRDefault="00F55697" w:rsidP="00F55697">
      <w:pPr>
        <w:spacing w:line="240" w:lineRule="auto"/>
        <w:rPr>
          <w:sz w:val="24"/>
          <w:szCs w:val="24"/>
        </w:rPr>
      </w:pPr>
      <w:r w:rsidRPr="00F63F0D">
        <w:rPr>
          <w:sz w:val="24"/>
          <w:szCs w:val="24"/>
        </w:rPr>
        <w:t>Предмет научных исследований</w:t>
      </w:r>
      <w:r>
        <w:rPr>
          <w:sz w:val="24"/>
          <w:szCs w:val="24"/>
        </w:rPr>
        <w:t>, проводимых в рамках</w:t>
      </w:r>
      <w:r w:rsidRPr="00F63F0D">
        <w:rPr>
          <w:sz w:val="24"/>
          <w:szCs w:val="24"/>
        </w:rPr>
        <w:t xml:space="preserve"> данной специальности</w:t>
      </w:r>
      <w:r>
        <w:rPr>
          <w:sz w:val="24"/>
          <w:szCs w:val="24"/>
        </w:rPr>
        <w:t>,</w:t>
      </w:r>
      <w:r w:rsidRPr="00F63F0D">
        <w:rPr>
          <w:sz w:val="24"/>
          <w:szCs w:val="24"/>
        </w:rPr>
        <w:t xml:space="preserve"> составляют нормы уголовно</w:t>
      </w:r>
      <w:r>
        <w:rPr>
          <w:sz w:val="24"/>
          <w:szCs w:val="24"/>
        </w:rPr>
        <w:t>-процессуального права,</w:t>
      </w:r>
      <w:r w:rsidRPr="00F63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основанная на них правоприменительная практика, а также </w:t>
      </w:r>
      <w:r w:rsidRPr="00F63F0D">
        <w:rPr>
          <w:sz w:val="24"/>
          <w:szCs w:val="24"/>
        </w:rPr>
        <w:t>достижения угол</w:t>
      </w:r>
      <w:r>
        <w:rPr>
          <w:sz w:val="24"/>
          <w:szCs w:val="24"/>
        </w:rPr>
        <w:t>овно-процессуальной науки.</w:t>
      </w:r>
    </w:p>
    <w:p w:rsidR="00F55697" w:rsidRPr="00A02093" w:rsidRDefault="00F55697" w:rsidP="00F55697">
      <w:pPr>
        <w:pStyle w:val="a3"/>
        <w:rPr>
          <w:bCs/>
          <w:sz w:val="24"/>
          <w:szCs w:val="24"/>
        </w:rPr>
      </w:pPr>
      <w:r w:rsidRPr="00A02093">
        <w:rPr>
          <w:bCs/>
          <w:sz w:val="24"/>
          <w:szCs w:val="24"/>
        </w:rPr>
        <w:t xml:space="preserve">Метод научных исследований представляет собой систему философских, общенаучных и специально-юридических средств и способов познания, обеспечивающих объективность, историзм и компаративизм изучения </w:t>
      </w:r>
      <w:r>
        <w:rPr>
          <w:bCs/>
          <w:sz w:val="24"/>
          <w:szCs w:val="24"/>
          <w:lang w:val="ru-RU"/>
        </w:rPr>
        <w:t xml:space="preserve">уголовно-процессуального </w:t>
      </w:r>
      <w:r w:rsidRPr="00A02093">
        <w:rPr>
          <w:bCs/>
          <w:sz w:val="24"/>
          <w:szCs w:val="24"/>
        </w:rPr>
        <w:t xml:space="preserve">права. 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A02093">
        <w:rPr>
          <w:bCs/>
          <w:sz w:val="24"/>
          <w:szCs w:val="24"/>
        </w:rPr>
        <w:t>деятельностный</w:t>
      </w:r>
      <w:proofErr w:type="spellEnd"/>
      <w:r w:rsidRPr="00A02093">
        <w:rPr>
          <w:bCs/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A02093">
        <w:rPr>
          <w:bCs/>
          <w:sz w:val="24"/>
          <w:szCs w:val="24"/>
        </w:rPr>
        <w:t>социогуманитаристики</w:t>
      </w:r>
      <w:proofErr w:type="spellEnd"/>
      <w:r w:rsidRPr="00A02093">
        <w:rPr>
          <w:bCs/>
          <w:sz w:val="24"/>
          <w:szCs w:val="24"/>
        </w:rPr>
        <w:t>.</w:t>
      </w:r>
    </w:p>
    <w:p w:rsidR="00F55697" w:rsidRDefault="00F55697" w:rsidP="00F55697">
      <w:pPr>
        <w:pStyle w:val="a3"/>
        <w:rPr>
          <w:rStyle w:val="a6"/>
          <w:lang w:val="ru-RU"/>
        </w:rPr>
      </w:pPr>
    </w:p>
    <w:p w:rsidR="00F55697" w:rsidRPr="00F90795" w:rsidRDefault="00F55697" w:rsidP="00F55697">
      <w:pPr>
        <w:pStyle w:val="a3"/>
        <w:rPr>
          <w:b/>
          <w:bCs/>
          <w:sz w:val="24"/>
          <w:szCs w:val="24"/>
          <w:lang w:val="ru-RU"/>
        </w:rPr>
      </w:pPr>
      <w:r w:rsidRPr="00771A7B">
        <w:rPr>
          <w:rStyle w:val="a6"/>
        </w:rPr>
        <w:t xml:space="preserve">Области исследований: </w:t>
      </w:r>
    </w:p>
    <w:p w:rsidR="00F55697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Понятие, сущность и </w:t>
      </w:r>
      <w:r>
        <w:rPr>
          <w:sz w:val="24"/>
          <w:szCs w:val="24"/>
          <w:lang w:val="ru-RU"/>
        </w:rPr>
        <w:t>назначение</w:t>
      </w:r>
      <w:r>
        <w:rPr>
          <w:sz w:val="24"/>
          <w:szCs w:val="24"/>
        </w:rPr>
        <w:t xml:space="preserve"> уголовного процесса.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Сущность, система, источники уголовно-процессуального права.</w:t>
      </w:r>
      <w:r w:rsidRPr="00771A7B">
        <w:rPr>
          <w:sz w:val="24"/>
          <w:szCs w:val="24"/>
        </w:rPr>
        <w:t xml:space="preserve"> 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Механизм уголовно-процессуального регулирования.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Уголовно-процессуальная форма.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Принципы уголовного процесса.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Уголовно-процессуальные гарантии.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Уголовно-процессуальные функции.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Уголовное преследование. 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Участники</w:t>
      </w:r>
      <w:r>
        <w:rPr>
          <w:sz w:val="24"/>
          <w:szCs w:val="24"/>
        </w:rPr>
        <w:t xml:space="preserve"> уголовного </w:t>
      </w:r>
      <w:r>
        <w:rPr>
          <w:sz w:val="24"/>
          <w:szCs w:val="24"/>
          <w:lang w:val="ru-RU"/>
        </w:rPr>
        <w:t>судопроизводства</w:t>
      </w:r>
      <w:r w:rsidRPr="00592AA6">
        <w:rPr>
          <w:sz w:val="24"/>
          <w:szCs w:val="24"/>
        </w:rPr>
        <w:t>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Решения в уголовном процессе.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Ходатайства и жалобы в уголовном процессе</w:t>
      </w:r>
      <w:r w:rsidRPr="00592AA6">
        <w:rPr>
          <w:sz w:val="24"/>
          <w:szCs w:val="24"/>
        </w:rPr>
        <w:t xml:space="preserve">. 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</w:rPr>
        <w:t>Процессуальные документы, сроки и судебные издержки.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Гражданский иск в уголовном процессе.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</w:rPr>
        <w:lastRenderedPageBreak/>
        <w:t>Предмет доказывания и доказательства по уголовному делу.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Виды доказательств.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Доказывание в уголовном процессе.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Меры уголовно-процессуального принуждения.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Реабилитация в уголовном процессе.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Возбуждение уголовного дела.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Сущность, задачи и общие условия предварительного расследования.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</w:t>
      </w:r>
      <w:r>
        <w:rPr>
          <w:sz w:val="24"/>
          <w:szCs w:val="24"/>
          <w:lang w:val="ru-RU"/>
        </w:rPr>
        <w:t>изводство следственных действий.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Привлечение лица в качестве обвиняемого и предъявление обвинения.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Приостановление предварительного расследования.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Окончание предварительного расследования.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Прокурорский надзор, ведомственный и судебный контроль за законностью процессуальной деятельности органов дознания и предварительного следствия.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Общий порядок подготовки к судебному заседанию.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Общие условия судебного разбирательства.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Порядок судебного разбирательства и приговор суда.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Особый порядок судебного разбирательства.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уголовным делам, подсудным мировому судье.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с участием присяжных заседателей.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в суде второй инстанции.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Исполнение приговора.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 xml:space="preserve"> Пересмотр приговоров, определений и постановлений суда, вступивших в законную силу.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уголовным делам в отношении несовершеннолетних.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применению принудительных мер медицинского характера.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уголовным делам в отношении отдельных категорий лиц.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Международное сотрудничество в сфере уголовного судопроизводства.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Перспективы повышения эффективности уголовно-процессуального закона и уголовно-процессуальной правоприменительной практики.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Исторические типы, формы и виды уголовного процесса.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Уголовный процесс зарубежных государств.</w:t>
      </w:r>
      <w:r w:rsidRPr="00592AA6">
        <w:rPr>
          <w:sz w:val="24"/>
          <w:szCs w:val="24"/>
          <w:lang w:val="ru-RU"/>
        </w:rPr>
        <w:t xml:space="preserve"> 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 xml:space="preserve">Уголовно-процессуальная политика и совершенствование уголовно-процессуального законодательства. 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Современное состояние и тенденции развития науки уголовного процесса.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Правовые, научные, морально-этические и психологические основы уголовного процесса.</w:t>
      </w:r>
    </w:p>
    <w:p w:rsidR="00F55697" w:rsidRPr="00592AA6" w:rsidRDefault="00F55697" w:rsidP="00F55697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История развития уголовного процесса как науки и как отрасли права.</w:t>
      </w:r>
    </w:p>
    <w:p w:rsidR="00CE71FA" w:rsidRPr="00F55697" w:rsidRDefault="00F55697">
      <w:pPr>
        <w:rPr>
          <w:lang w:val="x-none"/>
        </w:rPr>
      </w:pPr>
      <w:bookmarkStart w:id="0" w:name="_GoBack"/>
      <w:bookmarkEnd w:id="0"/>
    </w:p>
    <w:sectPr w:rsidR="00CE71FA" w:rsidRPr="00F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FAF"/>
    <w:multiLevelType w:val="hybridMultilevel"/>
    <w:tmpl w:val="67E2B1DA"/>
    <w:lvl w:ilvl="0" w:tplc="353C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5"/>
    <w:rsid w:val="00646AC6"/>
    <w:rsid w:val="008606C5"/>
    <w:rsid w:val="00CD79DC"/>
    <w:rsid w:val="00F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697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F5569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">
    <w:name w:val="Основной текст (2)_"/>
    <w:link w:val="20"/>
    <w:uiPriority w:val="99"/>
    <w:rsid w:val="00F556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697"/>
    <w:pPr>
      <w:shd w:val="clear" w:color="auto" w:fill="FFFFFF"/>
      <w:spacing w:line="418" w:lineRule="exact"/>
      <w:ind w:hanging="260"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rsid w:val="00F556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F55697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697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F5569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">
    <w:name w:val="Основной текст (2)_"/>
    <w:link w:val="20"/>
    <w:uiPriority w:val="99"/>
    <w:rsid w:val="00F556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697"/>
    <w:pPr>
      <w:shd w:val="clear" w:color="auto" w:fill="FFFFFF"/>
      <w:spacing w:line="418" w:lineRule="exact"/>
      <w:ind w:hanging="260"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rsid w:val="00F556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F55697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2015-06-09T09:46:00Z</dcterms:created>
  <dcterms:modified xsi:type="dcterms:W3CDTF">2015-06-09T09:46:00Z</dcterms:modified>
</cp:coreProperties>
</file>